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F9F0" w14:textId="448EA6BD" w:rsidR="004F5CA2" w:rsidRDefault="004F5CA2" w:rsidP="00805B73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F9F82E4" wp14:editId="7909DA65">
            <wp:extent cx="1470660" cy="1664898"/>
            <wp:effectExtent l="0" t="0" r="0" b="0"/>
            <wp:docPr id="1" name="Obrázok 1" descr="Moravský Svätý Ján - Erb - coat of arms - crest of Moravský Svätý J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ý Svätý Ján - Erb - coat of arms - crest of Moravský Svätý Já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472" cy="1670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90BE0" w14:textId="0244C4E6" w:rsidR="003B2639" w:rsidRDefault="003B2639" w:rsidP="003B26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Obec </w:t>
      </w:r>
      <w:r w:rsidRPr="00FD5804">
        <w:rPr>
          <w:rFonts w:ascii="Times New Roman" w:hAnsi="Times New Roman" w:cs="Times New Roman"/>
          <w:sz w:val="24"/>
          <w:szCs w:val="24"/>
        </w:rPr>
        <w:softHyphen/>
      </w:r>
      <w:r w:rsidRPr="00FD5804">
        <w:rPr>
          <w:rFonts w:ascii="Times New Roman" w:hAnsi="Times New Roman" w:cs="Times New Roman"/>
          <w:sz w:val="24"/>
          <w:szCs w:val="24"/>
        </w:rPr>
        <w:softHyphen/>
      </w:r>
      <w:r w:rsidRPr="00FD5804">
        <w:rPr>
          <w:rFonts w:ascii="Times New Roman" w:hAnsi="Times New Roman" w:cs="Times New Roman"/>
          <w:sz w:val="24"/>
          <w:szCs w:val="24"/>
        </w:rPr>
        <w:softHyphen/>
      </w:r>
      <w:r w:rsidRPr="00FD5804">
        <w:rPr>
          <w:rFonts w:ascii="Times New Roman" w:hAnsi="Times New Roman" w:cs="Times New Roman"/>
          <w:sz w:val="24"/>
          <w:szCs w:val="24"/>
        </w:rPr>
        <w:softHyphen/>
      </w:r>
      <w:r w:rsidRPr="00FD5804">
        <w:rPr>
          <w:rFonts w:ascii="Times New Roman" w:hAnsi="Times New Roman" w:cs="Times New Roman"/>
          <w:sz w:val="24"/>
          <w:szCs w:val="24"/>
        </w:rPr>
        <w:softHyphen/>
      </w:r>
      <w:r w:rsidR="002E2504">
        <w:rPr>
          <w:rFonts w:ascii="Times New Roman" w:hAnsi="Times New Roman" w:cs="Times New Roman"/>
          <w:sz w:val="24"/>
          <w:szCs w:val="24"/>
        </w:rPr>
        <w:t>Moravský Svätý Ján</w:t>
      </w:r>
      <w:r w:rsidRPr="00FD58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súlade s</w:t>
      </w:r>
      <w:r w:rsidRPr="00FD5804">
        <w:rPr>
          <w:rFonts w:ascii="Times New Roman" w:hAnsi="Times New Roman" w:cs="Times New Roman"/>
          <w:sz w:val="24"/>
          <w:szCs w:val="24"/>
        </w:rPr>
        <w:t xml:space="preserve"> § 6 ods. 1 zákona č. 369/1990 Zb. o obecnom zriadení </w:t>
      </w:r>
      <w:r w:rsidR="002E2504">
        <w:rPr>
          <w:rFonts w:ascii="Times New Roman" w:hAnsi="Times New Roman" w:cs="Times New Roman"/>
          <w:sz w:val="24"/>
          <w:szCs w:val="24"/>
        </w:rPr>
        <w:t xml:space="preserve">      </w:t>
      </w:r>
      <w:r w:rsidRPr="00FD5804">
        <w:rPr>
          <w:rFonts w:ascii="Times New Roman" w:hAnsi="Times New Roman" w:cs="Times New Roman"/>
          <w:sz w:val="24"/>
          <w:szCs w:val="24"/>
        </w:rPr>
        <w:t xml:space="preserve">v znení neskorších predpisov a podľa § 6 ods.12 zákona 596/2003 Z. z. o štátnej správe </w:t>
      </w:r>
      <w:r w:rsidR="002E25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D5804">
        <w:rPr>
          <w:rFonts w:ascii="Times New Roman" w:hAnsi="Times New Roman" w:cs="Times New Roman"/>
          <w:sz w:val="24"/>
          <w:szCs w:val="24"/>
        </w:rPr>
        <w:t xml:space="preserve">v školstve a školskej samospráve a o zmene a doplnení niektorých zákonov </w:t>
      </w:r>
      <w:r>
        <w:rPr>
          <w:rFonts w:ascii="Times New Roman" w:hAnsi="Times New Roman" w:cs="Times New Roman"/>
          <w:sz w:val="24"/>
          <w:szCs w:val="24"/>
        </w:rPr>
        <w:t xml:space="preserve">vydáva </w:t>
      </w:r>
    </w:p>
    <w:p w14:paraId="2D83A705" w14:textId="77777777" w:rsidR="00BB0405" w:rsidRDefault="00BB0405" w:rsidP="00BB040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NÁVRH</w:t>
      </w:r>
    </w:p>
    <w:p w14:paraId="6BAB0A01" w14:textId="26448E43" w:rsidR="00BB0405" w:rsidRDefault="00BB0405" w:rsidP="00BB040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Všeobecne záväzného nariadenia č. </w:t>
      </w:r>
      <w:r w:rsidR="001D43D5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/202</w:t>
      </w:r>
      <w:r w:rsidR="00595BEC">
        <w:rPr>
          <w:rFonts w:ascii="Times New Roman" w:hAnsi="Times New Roman" w:cs="Times New Roman"/>
          <w:b/>
          <w:sz w:val="32"/>
          <w:szCs w:val="32"/>
        </w:rPr>
        <w:t>2</w:t>
      </w:r>
    </w:p>
    <w:p w14:paraId="3341F5B0" w14:textId="23B9885C" w:rsidR="00BB0405" w:rsidRPr="00BB0405" w:rsidRDefault="00BB0405" w:rsidP="00BB040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určení výšky finančných prostriedkov určených na mzdy a prevádzku na dieťa materskej školy</w:t>
      </w:r>
    </w:p>
    <w:p w14:paraId="0F2F7406" w14:textId="7939A37D" w:rsidR="003B2639" w:rsidRPr="003B2639" w:rsidRDefault="003B2639" w:rsidP="00591555">
      <w:pPr>
        <w:jc w:val="both"/>
        <w:rPr>
          <w:rFonts w:ascii="Times New Roman" w:hAnsi="Times New Roman" w:cs="Times New Roman"/>
          <w:sz w:val="24"/>
          <w:szCs w:val="24"/>
        </w:rPr>
      </w:pPr>
      <w:r w:rsidRPr="00591555">
        <w:rPr>
          <w:rFonts w:ascii="Times New Roman" w:hAnsi="Times New Roman" w:cs="Times New Roman"/>
          <w:sz w:val="24"/>
          <w:szCs w:val="24"/>
        </w:rPr>
        <w:t>Návrh</w:t>
      </w:r>
      <w:r w:rsidRPr="003B2639">
        <w:rPr>
          <w:rFonts w:ascii="Times New Roman" w:hAnsi="Times New Roman" w:cs="Times New Roman"/>
          <w:sz w:val="24"/>
          <w:szCs w:val="24"/>
        </w:rPr>
        <w:t xml:space="preserve">  všeobecne záväzného nariadenia </w:t>
      </w:r>
      <w:r w:rsidR="00910A69">
        <w:rPr>
          <w:rFonts w:ascii="Times New Roman" w:hAnsi="Times New Roman" w:cs="Times New Roman"/>
          <w:sz w:val="24"/>
          <w:szCs w:val="24"/>
        </w:rPr>
        <w:t>bol</w:t>
      </w:r>
      <w:r w:rsidRPr="003B2639">
        <w:rPr>
          <w:rFonts w:ascii="Times New Roman" w:hAnsi="Times New Roman" w:cs="Times New Roman"/>
          <w:sz w:val="24"/>
          <w:szCs w:val="24"/>
        </w:rPr>
        <w:t xml:space="preserve"> na pripomienkovanie v zmysle § 6 ods.</w:t>
      </w:r>
      <w:r w:rsidR="00910A69">
        <w:rPr>
          <w:rFonts w:ascii="Times New Roman" w:hAnsi="Times New Roman" w:cs="Times New Roman"/>
          <w:sz w:val="24"/>
          <w:szCs w:val="24"/>
        </w:rPr>
        <w:t xml:space="preserve"> 3 a</w:t>
      </w:r>
      <w:r w:rsidRPr="003B2639">
        <w:rPr>
          <w:rFonts w:ascii="Times New Roman" w:hAnsi="Times New Roman" w:cs="Times New Roman"/>
          <w:sz w:val="24"/>
          <w:szCs w:val="24"/>
        </w:rPr>
        <w:t xml:space="preserve"> 4 zákona č. 369/1990 Zb. o obecnom zriadení v znení neskorších predpisov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4"/>
        <w:gridCol w:w="2538"/>
      </w:tblGrid>
      <w:tr w:rsidR="00910A69" w:rsidRPr="003B2639" w14:paraId="3FD90968" w14:textId="77777777" w:rsidTr="00EB08F5">
        <w:tc>
          <w:tcPr>
            <w:tcW w:w="7128" w:type="dxa"/>
          </w:tcPr>
          <w:p w14:paraId="2A82C0A7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Vyvesený na úradnej tabuli dňa:</w:t>
            </w:r>
          </w:p>
        </w:tc>
        <w:tc>
          <w:tcPr>
            <w:tcW w:w="2700" w:type="dxa"/>
            <w:shd w:val="clear" w:color="auto" w:fill="F3F3F3"/>
          </w:tcPr>
          <w:p w14:paraId="7525A287" w14:textId="7B6A8537" w:rsidR="003B2639" w:rsidRPr="003B2639" w:rsidRDefault="002E2504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A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595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0A69" w:rsidRPr="003B2639" w14:paraId="0A1DC7B0" w14:textId="77777777" w:rsidTr="00EB08F5">
        <w:tc>
          <w:tcPr>
            <w:tcW w:w="7128" w:type="dxa"/>
          </w:tcPr>
          <w:p w14:paraId="044AB812" w14:textId="77777777" w:rsidR="003B2639" w:rsidRPr="003B2639" w:rsidRDefault="003B2639" w:rsidP="00910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Zverejnený na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webovom sídle obce a na elektronickej úradnej tabuli obce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 :</w:t>
            </w:r>
          </w:p>
        </w:tc>
        <w:tc>
          <w:tcPr>
            <w:tcW w:w="2700" w:type="dxa"/>
            <w:shd w:val="clear" w:color="auto" w:fill="F3F3F3"/>
          </w:tcPr>
          <w:p w14:paraId="4184437C" w14:textId="5BE77172" w:rsidR="003B2639" w:rsidRPr="003B2639" w:rsidRDefault="00E91B24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A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595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0A69" w:rsidRPr="003B2639" w14:paraId="589BF5E6" w14:textId="77777777" w:rsidTr="00EB08F5">
        <w:tc>
          <w:tcPr>
            <w:tcW w:w="7128" w:type="dxa"/>
          </w:tcPr>
          <w:p w14:paraId="33826409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začiatku lehoty na pripomienkové konanie:</w:t>
            </w:r>
          </w:p>
        </w:tc>
        <w:tc>
          <w:tcPr>
            <w:tcW w:w="2700" w:type="dxa"/>
            <w:shd w:val="clear" w:color="auto" w:fill="F3F3F3"/>
          </w:tcPr>
          <w:p w14:paraId="2C44707B" w14:textId="3D27B4B1" w:rsidR="003B2639" w:rsidRPr="003B2639" w:rsidRDefault="00E91B24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A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</w:t>
            </w:r>
            <w:r w:rsidR="00595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10A69" w:rsidRPr="003B2639" w14:paraId="1664CF46" w14:textId="77777777" w:rsidTr="00EB08F5">
        <w:tc>
          <w:tcPr>
            <w:tcW w:w="7128" w:type="dxa"/>
          </w:tcPr>
          <w:p w14:paraId="723562E0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Dátum ukončenia lehoty pripomienkového konania:</w:t>
            </w:r>
          </w:p>
        </w:tc>
        <w:tc>
          <w:tcPr>
            <w:tcW w:w="2700" w:type="dxa"/>
            <w:shd w:val="clear" w:color="auto" w:fill="F3F3F3"/>
          </w:tcPr>
          <w:p w14:paraId="051F21EA" w14:textId="54360338" w:rsidR="003B2639" w:rsidRPr="003B2639" w:rsidRDefault="001D43D5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91B24"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595B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B2639" w:rsidRPr="003B2639" w14:paraId="1E823B97" w14:textId="77777777" w:rsidTr="00EB08F5">
        <w:tc>
          <w:tcPr>
            <w:tcW w:w="9828" w:type="dxa"/>
            <w:gridSpan w:val="2"/>
          </w:tcPr>
          <w:p w14:paraId="34706BEC" w14:textId="77777777" w:rsidR="003B2639" w:rsidRP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Pripomienky zasielať </w:t>
            </w:r>
          </w:p>
          <w:p w14:paraId="57E91F1D" w14:textId="63AE0482" w:rsidR="003B2639" w:rsidRDefault="003B2639" w:rsidP="001F24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písomne na adresu: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 xml:space="preserve"> Obecný úrad Moravský Svätý Ján, </w:t>
            </w:r>
          </w:p>
          <w:p w14:paraId="25EFE9F6" w14:textId="22285861" w:rsidR="00E91B24" w:rsidRPr="003B2639" w:rsidRDefault="00E91B24" w:rsidP="00E91B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908 71  Moravský Svätý Ján č. 803 </w:t>
            </w:r>
          </w:p>
          <w:p w14:paraId="4389F4D4" w14:textId="0FB77DF0" w:rsidR="003B2639" w:rsidRPr="00E91B24" w:rsidRDefault="003B2639" w:rsidP="00910A6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- elektronicky na adresu</w:t>
            </w:r>
            <w:r w:rsidR="00E91B24">
              <w:rPr>
                <w:rFonts w:ascii="Times New Roman" w:hAnsi="Times New Roman" w:cs="Times New Roman"/>
                <w:sz w:val="24"/>
                <w:szCs w:val="24"/>
              </w:rPr>
              <w:t>: starosta@moravskysvatyjan.sk</w:t>
            </w:r>
          </w:p>
        </w:tc>
      </w:tr>
      <w:tr w:rsidR="00910A69" w:rsidRPr="003B2639" w14:paraId="518A3E35" w14:textId="77777777" w:rsidTr="00EB08F5">
        <w:tc>
          <w:tcPr>
            <w:tcW w:w="7128" w:type="dxa"/>
          </w:tcPr>
          <w:p w14:paraId="0534C9C7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Vyhodnotenie pripomienok k návrhu VZN uskutočnené dňa:</w:t>
            </w:r>
          </w:p>
        </w:tc>
        <w:tc>
          <w:tcPr>
            <w:tcW w:w="2700" w:type="dxa"/>
            <w:shd w:val="clear" w:color="auto" w:fill="F3F3F3"/>
          </w:tcPr>
          <w:p w14:paraId="552D9A6E" w14:textId="545CA0B8" w:rsidR="003B2639" w:rsidRPr="003B2639" w:rsidRDefault="00CA194D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43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.12.202</w:t>
            </w:r>
            <w:r w:rsidR="001A31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3DA211F" w14:textId="77777777" w:rsidR="001F24F9" w:rsidRDefault="001F24F9" w:rsidP="001F24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22753D3" w14:textId="0A0C45B0" w:rsidR="003B2639" w:rsidRPr="003B2639" w:rsidRDefault="003B2639" w:rsidP="001F24F9">
      <w:pPr>
        <w:rPr>
          <w:rFonts w:ascii="Times New Roman" w:hAnsi="Times New Roman" w:cs="Times New Roman"/>
          <w:i/>
          <w:sz w:val="24"/>
          <w:szCs w:val="24"/>
        </w:rPr>
      </w:pPr>
      <w:r w:rsidRPr="003B2639">
        <w:rPr>
          <w:rFonts w:ascii="Times New Roman" w:hAnsi="Times New Roman" w:cs="Times New Roman"/>
          <w:b/>
          <w:i/>
          <w:sz w:val="24"/>
          <w:szCs w:val="24"/>
        </w:rPr>
        <w:t>Schválené</w:t>
      </w:r>
      <w:r w:rsidRPr="003B2639">
        <w:rPr>
          <w:rFonts w:ascii="Times New Roman" w:hAnsi="Times New Roman" w:cs="Times New Roman"/>
          <w:i/>
          <w:sz w:val="24"/>
          <w:szCs w:val="24"/>
        </w:rPr>
        <w:t xml:space="preserve"> všeobecne záväzné nariadenie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2461"/>
      </w:tblGrid>
      <w:tr w:rsidR="003B2639" w:rsidRPr="003B2639" w14:paraId="0E4F85C5" w14:textId="77777777" w:rsidTr="00E8607C">
        <w:trPr>
          <w:trHeight w:val="338"/>
        </w:trPr>
        <w:tc>
          <w:tcPr>
            <w:tcW w:w="7128" w:type="dxa"/>
            <w:vAlign w:val="bottom"/>
          </w:tcPr>
          <w:p w14:paraId="19C7B0A7" w14:textId="11EB84DF" w:rsidR="003B2639" w:rsidRPr="003B2639" w:rsidRDefault="003B2639" w:rsidP="00E8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Na rokovaní 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>OZ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 xml:space="preserve"> dňa:</w:t>
            </w:r>
            <w:r w:rsidR="00BB0405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</w:t>
            </w:r>
            <w:r w:rsidR="00910A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schválené uznesením č.</w:t>
            </w:r>
          </w:p>
        </w:tc>
        <w:tc>
          <w:tcPr>
            <w:tcW w:w="2700" w:type="dxa"/>
            <w:shd w:val="clear" w:color="auto" w:fill="F3F3F3"/>
          </w:tcPr>
          <w:p w14:paraId="1CD0B8D5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7D68FE39" w14:textId="77777777" w:rsidTr="00EB08F5">
        <w:tc>
          <w:tcPr>
            <w:tcW w:w="7128" w:type="dxa"/>
          </w:tcPr>
          <w:p w14:paraId="1BCB877F" w14:textId="77777777" w:rsidR="003B2639" w:rsidRPr="003B2639" w:rsidRDefault="003B2639" w:rsidP="00EB08F5">
            <w:pPr>
              <w:tabs>
                <w:tab w:val="left" w:pos="56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Vyhlásené vyvesením na úradnej tabuli mesta dňa:</w:t>
            </w: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0" w:type="dxa"/>
            <w:shd w:val="clear" w:color="auto" w:fill="F3F3F3"/>
          </w:tcPr>
          <w:p w14:paraId="6A19DE10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639" w:rsidRPr="003B2639" w14:paraId="1315B21D" w14:textId="77777777" w:rsidTr="00EB08F5">
        <w:tc>
          <w:tcPr>
            <w:tcW w:w="7128" w:type="dxa"/>
          </w:tcPr>
          <w:p w14:paraId="3FEDDEEC" w14:textId="77777777" w:rsidR="003B2639" w:rsidRPr="003B2639" w:rsidRDefault="003B2639" w:rsidP="00EB0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639">
              <w:rPr>
                <w:rFonts w:ascii="Times New Roman" w:hAnsi="Times New Roman" w:cs="Times New Roman"/>
                <w:sz w:val="24"/>
                <w:szCs w:val="24"/>
              </w:rPr>
              <w:t>VZN nadobúda účinnosť dňom:</w:t>
            </w:r>
          </w:p>
        </w:tc>
        <w:tc>
          <w:tcPr>
            <w:tcW w:w="2700" w:type="dxa"/>
            <w:shd w:val="clear" w:color="auto" w:fill="F3F3F3"/>
          </w:tcPr>
          <w:p w14:paraId="238DD449" w14:textId="77777777" w:rsidR="003B2639" w:rsidRPr="003B2639" w:rsidRDefault="003B2639" w:rsidP="00E8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50007F" w14:textId="59B85DAB" w:rsidR="00BB0405" w:rsidRDefault="003B2639" w:rsidP="004F5CA2">
      <w:pPr>
        <w:jc w:val="both"/>
        <w:rPr>
          <w:rFonts w:ascii="Times New Roman" w:hAnsi="Times New Roman" w:cs="Times New Roman"/>
          <w:sz w:val="24"/>
          <w:szCs w:val="24"/>
        </w:rPr>
      </w:pPr>
      <w:r w:rsidRPr="003B26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BA1B2" w14:textId="6C8CA983" w:rsidR="003B2639" w:rsidRPr="004F5CA2" w:rsidRDefault="00910A69" w:rsidP="004F5C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Obecné </w:t>
      </w:r>
      <w:r w:rsidR="003B2639" w:rsidRPr="003B2639">
        <w:rPr>
          <w:rFonts w:ascii="Times New Roman" w:hAnsi="Times New Roman" w:cs="Times New Roman"/>
          <w:sz w:val="24"/>
          <w:szCs w:val="24"/>
        </w:rPr>
        <w:t xml:space="preserve"> zastupiteľstvo</w:t>
      </w:r>
      <w:r w:rsidR="00E91B24">
        <w:rPr>
          <w:rFonts w:ascii="Times New Roman" w:hAnsi="Times New Roman" w:cs="Times New Roman"/>
          <w:sz w:val="24"/>
          <w:szCs w:val="24"/>
        </w:rPr>
        <w:t xml:space="preserve"> v Moravskom Svätom Jáne</w:t>
      </w:r>
      <w:r w:rsidR="003B2639" w:rsidRPr="003B2639">
        <w:rPr>
          <w:rFonts w:ascii="Times New Roman" w:hAnsi="Times New Roman" w:cs="Times New Roman"/>
          <w:sz w:val="24"/>
          <w:szCs w:val="24"/>
        </w:rPr>
        <w:t xml:space="preserve"> sa na základe ustanovenia § 11 ods. 4 písm. g) zákona  č. 369/1990 Zb. o obecnom zriadení v znení neskorších predpisov uznieslo na tomto všeobecne záväznom nariadení:</w:t>
      </w:r>
    </w:p>
    <w:p w14:paraId="3F43DA6A" w14:textId="77777777" w:rsidR="00285FA8" w:rsidRDefault="003538FD" w:rsidP="00285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04DBF501" w14:textId="6E6BF932" w:rsidR="003538FD" w:rsidRDefault="003538FD" w:rsidP="00285FA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Predmet všeobecne záväzného nariadenia</w:t>
      </w:r>
    </w:p>
    <w:p w14:paraId="557F5025" w14:textId="77777777" w:rsidR="00377E5E" w:rsidRPr="00377E5E" w:rsidRDefault="00377E5E" w:rsidP="00377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82F41" w14:textId="0ED5A97F" w:rsidR="003538FD" w:rsidRPr="00FD5804" w:rsidRDefault="003538FD" w:rsidP="00662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Predmetom tohto všeobecne záväzného nariadenia (VZN) je určenie výšky finančných prostriedkov na mzdy a prevádzku maters</w:t>
      </w:r>
      <w:r w:rsidR="00806D20">
        <w:rPr>
          <w:rFonts w:ascii="Times New Roman" w:hAnsi="Times New Roman" w:cs="Times New Roman"/>
          <w:sz w:val="24"/>
          <w:szCs w:val="24"/>
        </w:rPr>
        <w:t>kej školy</w:t>
      </w:r>
      <w:r w:rsidRPr="00FD5804">
        <w:rPr>
          <w:rFonts w:ascii="Times New Roman" w:hAnsi="Times New Roman" w:cs="Times New Roman"/>
          <w:sz w:val="24"/>
          <w:szCs w:val="24"/>
        </w:rPr>
        <w:t xml:space="preserve"> zriaden</w:t>
      </w:r>
      <w:r w:rsidR="00285FA8">
        <w:rPr>
          <w:rFonts w:ascii="Times New Roman" w:hAnsi="Times New Roman" w:cs="Times New Roman"/>
          <w:sz w:val="24"/>
          <w:szCs w:val="24"/>
        </w:rPr>
        <w:t>ej</w:t>
      </w:r>
      <w:r w:rsidRPr="00FD5804">
        <w:rPr>
          <w:rFonts w:ascii="Times New Roman" w:hAnsi="Times New Roman" w:cs="Times New Roman"/>
          <w:sz w:val="24"/>
          <w:szCs w:val="24"/>
        </w:rPr>
        <w:t xml:space="preserve"> na území obce </w:t>
      </w:r>
      <w:r w:rsidR="00E91B24">
        <w:rPr>
          <w:rFonts w:ascii="Times New Roman" w:hAnsi="Times New Roman" w:cs="Times New Roman"/>
          <w:sz w:val="24"/>
          <w:szCs w:val="24"/>
        </w:rPr>
        <w:t>Moravský Svätý Ján</w:t>
      </w:r>
      <w:r w:rsidRPr="00FD5804">
        <w:rPr>
          <w:rFonts w:ascii="Times New Roman" w:hAnsi="Times New Roman" w:cs="Times New Roman"/>
          <w:sz w:val="24"/>
          <w:szCs w:val="24"/>
        </w:rPr>
        <w:t>, ktor</w:t>
      </w:r>
      <w:r w:rsidR="00466414">
        <w:rPr>
          <w:rFonts w:ascii="Times New Roman" w:hAnsi="Times New Roman" w:cs="Times New Roman"/>
          <w:sz w:val="24"/>
          <w:szCs w:val="24"/>
        </w:rPr>
        <w:t>ej</w:t>
      </w:r>
      <w:r w:rsidRPr="00FD5804">
        <w:rPr>
          <w:rFonts w:ascii="Times New Roman" w:hAnsi="Times New Roman" w:cs="Times New Roman"/>
          <w:sz w:val="24"/>
          <w:szCs w:val="24"/>
        </w:rPr>
        <w:t xml:space="preserve"> zriaďovateľom je</w:t>
      </w:r>
      <w:r w:rsidR="00806D20">
        <w:rPr>
          <w:rFonts w:ascii="Times New Roman" w:hAnsi="Times New Roman" w:cs="Times New Roman"/>
          <w:sz w:val="24"/>
          <w:szCs w:val="24"/>
        </w:rPr>
        <w:t xml:space="preserve"> </w:t>
      </w:r>
      <w:r w:rsidRPr="00806D20">
        <w:rPr>
          <w:rFonts w:ascii="Times New Roman" w:hAnsi="Times New Roman" w:cs="Times New Roman"/>
          <w:sz w:val="24"/>
          <w:szCs w:val="24"/>
        </w:rPr>
        <w:t>obec</w:t>
      </w:r>
      <w:r w:rsidR="00806D20">
        <w:rPr>
          <w:rFonts w:ascii="Times New Roman" w:hAnsi="Times New Roman" w:cs="Times New Roman"/>
          <w:sz w:val="24"/>
          <w:szCs w:val="24"/>
        </w:rPr>
        <w:t xml:space="preserve"> </w:t>
      </w:r>
      <w:r w:rsidRPr="00FD5804">
        <w:rPr>
          <w:rFonts w:ascii="Times New Roman" w:hAnsi="Times New Roman" w:cs="Times New Roman"/>
          <w:sz w:val="24"/>
          <w:szCs w:val="24"/>
        </w:rPr>
        <w:t>a ktor</w:t>
      </w:r>
      <w:r w:rsidR="00466414">
        <w:rPr>
          <w:rFonts w:ascii="Times New Roman" w:hAnsi="Times New Roman" w:cs="Times New Roman"/>
          <w:sz w:val="24"/>
          <w:szCs w:val="24"/>
        </w:rPr>
        <w:t>á</w:t>
      </w:r>
      <w:r w:rsidRPr="00FD5804">
        <w:rPr>
          <w:rFonts w:ascii="Times New Roman" w:hAnsi="Times New Roman" w:cs="Times New Roman"/>
          <w:sz w:val="24"/>
          <w:szCs w:val="24"/>
        </w:rPr>
        <w:t xml:space="preserve"> </w:t>
      </w:r>
      <w:r w:rsidR="00466414">
        <w:rPr>
          <w:rFonts w:ascii="Times New Roman" w:hAnsi="Times New Roman" w:cs="Times New Roman"/>
          <w:sz w:val="24"/>
          <w:szCs w:val="24"/>
        </w:rPr>
        <w:t>je</w:t>
      </w:r>
      <w:r w:rsidRPr="00FD5804">
        <w:rPr>
          <w:rFonts w:ascii="Times New Roman" w:hAnsi="Times New Roman" w:cs="Times New Roman"/>
          <w:sz w:val="24"/>
          <w:szCs w:val="24"/>
        </w:rPr>
        <w:t xml:space="preserve"> na základe rozhodnutia Ministerstva školstva, vedy, výskumu a športu SR (ďalej MŠVVaŠ SR) zaraden</w:t>
      </w:r>
      <w:r w:rsidR="00466414">
        <w:rPr>
          <w:rFonts w:ascii="Times New Roman" w:hAnsi="Times New Roman" w:cs="Times New Roman"/>
          <w:sz w:val="24"/>
          <w:szCs w:val="24"/>
        </w:rPr>
        <w:t>á</w:t>
      </w:r>
      <w:r w:rsidRPr="00FD5804">
        <w:rPr>
          <w:rFonts w:ascii="Times New Roman" w:hAnsi="Times New Roman" w:cs="Times New Roman"/>
          <w:sz w:val="24"/>
          <w:szCs w:val="24"/>
        </w:rPr>
        <w:t xml:space="preserve"> do siete škôl a školských zariadení Slovenskej republiky. </w:t>
      </w:r>
    </w:p>
    <w:p w14:paraId="64B9BA09" w14:textId="77777777" w:rsidR="003538FD" w:rsidRPr="00FD5804" w:rsidRDefault="003538FD" w:rsidP="006623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Toto VZN ďalej určuje:</w:t>
      </w:r>
    </w:p>
    <w:p w14:paraId="4422DAFD" w14:textId="77777777" w:rsidR="003538FD" w:rsidRPr="00FD5804" w:rsidRDefault="003538FD" w:rsidP="006623C6">
      <w:pPr>
        <w:pStyle w:val="Odsekzoznamu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podrobnosti financovania a lehotu na predloženie údajov,</w:t>
      </w:r>
    </w:p>
    <w:p w14:paraId="0837EF16" w14:textId="3D468AC3" w:rsidR="003538FD" w:rsidRPr="00FD5804" w:rsidRDefault="003538FD" w:rsidP="006623C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termín a spôsob poskytnutia finančných prostriedkov</w:t>
      </w:r>
    </w:p>
    <w:p w14:paraId="545DF69A" w14:textId="33CA451E" w:rsidR="00285FA8" w:rsidRPr="00FD5804" w:rsidRDefault="003538FD" w:rsidP="00285F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8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964ECB2" w14:textId="77777777" w:rsidR="00285FA8" w:rsidRDefault="00285FA8" w:rsidP="0028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8705A" w14:textId="246B09D5" w:rsidR="003538FD" w:rsidRPr="00377E5E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1EFB264E" w14:textId="58DFA553" w:rsidR="003538FD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Príjemca finančných prostriedkov na mzdy a</w:t>
      </w:r>
      <w:r w:rsidR="00377E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7E5E">
        <w:rPr>
          <w:rFonts w:ascii="Times New Roman" w:hAnsi="Times New Roman" w:cs="Times New Roman"/>
          <w:b/>
          <w:bCs/>
          <w:sz w:val="24"/>
          <w:szCs w:val="24"/>
        </w:rPr>
        <w:t>prevádzku</w:t>
      </w:r>
    </w:p>
    <w:p w14:paraId="071260A9" w14:textId="77777777" w:rsidR="00377E5E" w:rsidRPr="00377E5E" w:rsidRDefault="00377E5E" w:rsidP="0028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A1286" w14:textId="77777777" w:rsidR="00A55344" w:rsidRDefault="003538FD" w:rsidP="00004B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Príjemcom finančných prostriedkov na mzdy a prevádzku podľa tohto VZN je: </w:t>
      </w:r>
    </w:p>
    <w:p w14:paraId="7B81DB6B" w14:textId="77777777" w:rsidR="00004BC1" w:rsidRDefault="00A55344" w:rsidP="00004B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Moravský Svätý Ján</w:t>
      </w:r>
    </w:p>
    <w:p w14:paraId="6745FDAC" w14:textId="7FFD8993" w:rsidR="00004BC1" w:rsidRDefault="00A55344" w:rsidP="00004B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004BC1">
        <w:rPr>
          <w:rFonts w:ascii="Times New Roman" w:hAnsi="Times New Roman" w:cs="Times New Roman"/>
          <w:sz w:val="24"/>
          <w:szCs w:val="24"/>
        </w:rPr>
        <w:t xml:space="preserve"> školu:</w:t>
      </w:r>
    </w:p>
    <w:p w14:paraId="5541AC23" w14:textId="4F64C0D1" w:rsidR="00A55344" w:rsidRDefault="00466414" w:rsidP="00004B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23C6">
        <w:rPr>
          <w:rFonts w:ascii="Times New Roman" w:hAnsi="Times New Roman" w:cs="Times New Roman"/>
          <w:sz w:val="24"/>
          <w:szCs w:val="24"/>
        </w:rPr>
        <w:t>Materská škola, Moravský Svätý Ján č. 339, 908 71  Moravský Svätý Já</w:t>
      </w:r>
      <w:r w:rsidR="00A55344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4D5E4684" w14:textId="143CB023" w:rsidR="006623C6" w:rsidRPr="00A55344" w:rsidRDefault="00617AC0" w:rsidP="00004B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344">
        <w:rPr>
          <w:rFonts w:ascii="Times New Roman" w:hAnsi="Times New Roman" w:cs="Times New Roman"/>
          <w:sz w:val="24"/>
          <w:szCs w:val="24"/>
        </w:rPr>
        <w:t>- r</w:t>
      </w:r>
      <w:r w:rsidR="00466414" w:rsidRPr="00A55344">
        <w:rPr>
          <w:rFonts w:ascii="Times New Roman" w:hAnsi="Times New Roman" w:cs="Times New Roman"/>
          <w:sz w:val="24"/>
          <w:szCs w:val="24"/>
        </w:rPr>
        <w:t xml:space="preserve">ozpočtová organizácia bez </w:t>
      </w:r>
      <w:r w:rsidR="003538FD" w:rsidRPr="00A55344">
        <w:rPr>
          <w:rFonts w:ascii="Times New Roman" w:hAnsi="Times New Roman" w:cs="Times New Roman"/>
          <w:sz w:val="24"/>
          <w:szCs w:val="24"/>
        </w:rPr>
        <w:t>právn</w:t>
      </w:r>
      <w:r w:rsidR="00466414" w:rsidRPr="00A55344">
        <w:rPr>
          <w:rFonts w:ascii="Times New Roman" w:hAnsi="Times New Roman" w:cs="Times New Roman"/>
          <w:sz w:val="24"/>
          <w:szCs w:val="24"/>
        </w:rPr>
        <w:t>ej</w:t>
      </w:r>
      <w:r w:rsidR="003538FD" w:rsidRPr="00A55344">
        <w:rPr>
          <w:rFonts w:ascii="Times New Roman" w:hAnsi="Times New Roman" w:cs="Times New Roman"/>
          <w:sz w:val="24"/>
          <w:szCs w:val="24"/>
        </w:rPr>
        <w:t xml:space="preserve"> subjektivit</w:t>
      </w:r>
      <w:r w:rsidR="00466414" w:rsidRPr="00A55344">
        <w:rPr>
          <w:rFonts w:ascii="Times New Roman" w:hAnsi="Times New Roman" w:cs="Times New Roman"/>
          <w:sz w:val="24"/>
          <w:szCs w:val="24"/>
        </w:rPr>
        <w:t>y</w:t>
      </w:r>
      <w:r w:rsidR="003538FD" w:rsidRPr="00A55344">
        <w:rPr>
          <w:rFonts w:ascii="Times New Roman" w:hAnsi="Times New Roman" w:cs="Times New Roman"/>
          <w:sz w:val="24"/>
          <w:szCs w:val="24"/>
        </w:rPr>
        <w:t xml:space="preserve"> v zriaďovateľskej pôsobnosti obce</w:t>
      </w:r>
    </w:p>
    <w:p w14:paraId="575AD4D4" w14:textId="3593A5CD" w:rsidR="006623C6" w:rsidRPr="00617AC0" w:rsidRDefault="00377E5E" w:rsidP="00004B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3C6">
        <w:rPr>
          <w:rFonts w:ascii="Times New Roman" w:hAnsi="Times New Roman" w:cs="Times New Roman"/>
          <w:sz w:val="24"/>
          <w:szCs w:val="24"/>
        </w:rPr>
        <w:t>Moravský Svätý Ján</w:t>
      </w:r>
      <w:r w:rsidR="00466414" w:rsidRPr="006623C6">
        <w:rPr>
          <w:rFonts w:ascii="Times New Roman" w:hAnsi="Times New Roman" w:cs="Times New Roman"/>
          <w:sz w:val="24"/>
          <w:szCs w:val="24"/>
        </w:rPr>
        <w:t>, ktorej financovanie zabezpečuje Obecný úrad Moravský Svätý Ján</w:t>
      </w:r>
      <w:r w:rsidR="00617AC0">
        <w:rPr>
          <w:rFonts w:ascii="Times New Roman" w:hAnsi="Times New Roman" w:cs="Times New Roman"/>
          <w:sz w:val="24"/>
          <w:szCs w:val="24"/>
        </w:rPr>
        <w:t>.</w:t>
      </w:r>
    </w:p>
    <w:p w14:paraId="51B984F3" w14:textId="77777777" w:rsidR="00285FA8" w:rsidRDefault="00285FA8" w:rsidP="00285FA8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A6E2C" w14:textId="74EB05C7" w:rsidR="003538FD" w:rsidRPr="00377E5E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3313D1E" w14:textId="08AA5786" w:rsidR="003538FD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E5E">
        <w:rPr>
          <w:rFonts w:ascii="Times New Roman" w:hAnsi="Times New Roman" w:cs="Times New Roman"/>
          <w:b/>
          <w:bCs/>
          <w:sz w:val="24"/>
          <w:szCs w:val="24"/>
        </w:rPr>
        <w:t>Výška finančných prostriedkov na mzdy a</w:t>
      </w:r>
      <w:r w:rsidR="00377E5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7E5E">
        <w:rPr>
          <w:rFonts w:ascii="Times New Roman" w:hAnsi="Times New Roman" w:cs="Times New Roman"/>
          <w:b/>
          <w:bCs/>
          <w:sz w:val="24"/>
          <w:szCs w:val="24"/>
        </w:rPr>
        <w:t>prevádzku</w:t>
      </w:r>
    </w:p>
    <w:p w14:paraId="639EC89D" w14:textId="77777777" w:rsidR="00377E5E" w:rsidRPr="00377E5E" w:rsidRDefault="00377E5E" w:rsidP="0028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89C8A" w14:textId="185C4C73" w:rsidR="00B34927" w:rsidRPr="00B34927" w:rsidRDefault="003538FD" w:rsidP="00B34927">
      <w:pPr>
        <w:pStyle w:val="Odsekzoznamu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Výška finančných prostriedkov na mzdy a prevádzku na dieťa materskej školy </w:t>
      </w:r>
      <w:r w:rsidR="006623C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D5804">
        <w:rPr>
          <w:rFonts w:ascii="Times New Roman" w:hAnsi="Times New Roman" w:cs="Times New Roman"/>
          <w:sz w:val="24"/>
          <w:szCs w:val="24"/>
        </w:rPr>
        <w:t xml:space="preserve">v zriaďovateľskej pôsobnosti obce je určená </w:t>
      </w:r>
      <w:r w:rsidR="00B34927">
        <w:rPr>
          <w:rFonts w:ascii="Times New Roman" w:hAnsi="Times New Roman" w:cs="Times New Roman"/>
          <w:sz w:val="24"/>
          <w:szCs w:val="24"/>
        </w:rPr>
        <w:t>nasledovne: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095"/>
      </w:tblGrid>
      <w:tr w:rsidR="00B34927" w:rsidRPr="00FD5804" w14:paraId="70992DBC" w14:textId="77777777" w:rsidTr="00B34927">
        <w:trPr>
          <w:trHeight w:val="561"/>
        </w:trPr>
        <w:tc>
          <w:tcPr>
            <w:tcW w:w="2551" w:type="dxa"/>
            <w:shd w:val="clear" w:color="auto" w:fill="auto"/>
            <w:vAlign w:val="bottom"/>
          </w:tcPr>
          <w:p w14:paraId="3D4A44AE" w14:textId="77777777" w:rsidR="00B34927" w:rsidRPr="00FD5804" w:rsidRDefault="00B34927" w:rsidP="00B349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bottom"/>
          </w:tcPr>
          <w:p w14:paraId="6539AC70" w14:textId="486E5990" w:rsidR="00B34927" w:rsidRPr="00FD5804" w:rsidRDefault="00B34927" w:rsidP="00B14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Výška finančných prostriedkov na dieťa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D5804">
              <w:rPr>
                <w:rFonts w:ascii="Times New Roman" w:hAnsi="Times New Roman" w:cs="Times New Roman"/>
                <w:b/>
                <w:sz w:val="24"/>
                <w:szCs w:val="24"/>
              </w:rPr>
              <w:t>eurách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/na rok</w:t>
            </w:r>
          </w:p>
        </w:tc>
      </w:tr>
      <w:tr w:rsidR="00B34927" w:rsidRPr="00FD5804" w14:paraId="43CFC545" w14:textId="77777777" w:rsidTr="00B34927">
        <w:trPr>
          <w:trHeight w:val="561"/>
        </w:trPr>
        <w:tc>
          <w:tcPr>
            <w:tcW w:w="2551" w:type="dxa"/>
            <w:shd w:val="clear" w:color="auto" w:fill="auto"/>
            <w:vAlign w:val="bottom"/>
          </w:tcPr>
          <w:p w14:paraId="3F23DFC9" w14:textId="77777777" w:rsidR="00B34927" w:rsidRDefault="00B34927" w:rsidP="00B3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804">
              <w:rPr>
                <w:rFonts w:ascii="Times New Roman" w:hAnsi="Times New Roman" w:cs="Times New Roman"/>
                <w:sz w:val="24"/>
                <w:szCs w:val="24"/>
              </w:rPr>
              <w:t>Materská škola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7C7876" w14:textId="29806EB5" w:rsidR="00B34927" w:rsidRPr="00FD5804" w:rsidRDefault="00B34927" w:rsidP="00B34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Moravský Svätý Ján</w:t>
            </w:r>
          </w:p>
        </w:tc>
        <w:tc>
          <w:tcPr>
            <w:tcW w:w="6095" w:type="dxa"/>
            <w:shd w:val="clear" w:color="auto" w:fill="auto"/>
            <w:vAlign w:val="bottom"/>
          </w:tcPr>
          <w:p w14:paraId="252627C0" w14:textId="47D9F8C3" w:rsidR="00B34927" w:rsidRPr="00FD5804" w:rsidRDefault="00595BEC" w:rsidP="00B349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2 859,95</w:t>
            </w:r>
          </w:p>
        </w:tc>
      </w:tr>
    </w:tbl>
    <w:p w14:paraId="4CD6B593" w14:textId="77777777" w:rsidR="00B34927" w:rsidRPr="00B34927" w:rsidRDefault="00B34927" w:rsidP="00B349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F8724" w14:textId="1F362374" w:rsidR="003538FD" w:rsidRPr="00FD5804" w:rsidRDefault="003538FD" w:rsidP="003538FD">
      <w:pPr>
        <w:pStyle w:val="Odsekzoznamu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lastRenderedPageBreak/>
        <w:t>Výška finančných prostriedkov je stanovená na mzdy a prevádzku jednou sumou na jedno dieťa materskej školy.</w:t>
      </w:r>
    </w:p>
    <w:p w14:paraId="347FD2D8" w14:textId="5F6BD9CB" w:rsidR="009A70E4" w:rsidRPr="00084A98" w:rsidRDefault="003538FD" w:rsidP="00084A98">
      <w:pPr>
        <w:pStyle w:val="Odsekzoznamu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Ročná výška finančných prostriedkov pre materskú školu </w:t>
      </w:r>
      <w:r w:rsidR="004809B9">
        <w:rPr>
          <w:rFonts w:ascii="Times New Roman" w:hAnsi="Times New Roman" w:cs="Times New Roman"/>
          <w:sz w:val="24"/>
          <w:szCs w:val="24"/>
        </w:rPr>
        <w:t>s</w:t>
      </w:r>
      <w:r w:rsidRPr="00FD5804">
        <w:rPr>
          <w:rFonts w:ascii="Times New Roman" w:hAnsi="Times New Roman" w:cs="Times New Roman"/>
          <w:sz w:val="24"/>
          <w:szCs w:val="24"/>
        </w:rPr>
        <w:t>a určí ako súčin výšky finančných prostriedkov na mzdy a prevádzku na dieťa materskej školy v zriaďovateľskej pôsobnosti obce určená v</w:t>
      </w:r>
      <w:r w:rsidR="00E8558D">
        <w:rPr>
          <w:rFonts w:ascii="Times New Roman" w:hAnsi="Times New Roman" w:cs="Times New Roman"/>
          <w:sz w:val="24"/>
          <w:szCs w:val="24"/>
        </w:rPr>
        <w:t> § 3 bod</w:t>
      </w:r>
      <w:r w:rsidRPr="00FD5804">
        <w:rPr>
          <w:rFonts w:ascii="Times New Roman" w:hAnsi="Times New Roman" w:cs="Times New Roman"/>
          <w:sz w:val="24"/>
          <w:szCs w:val="24"/>
        </w:rPr>
        <w:t xml:space="preserve"> 1 tohto VZN a počtu detí podľa stavu k 15. septembru začínajúceho školského roka</w:t>
      </w:r>
      <w:r w:rsidR="008611A4" w:rsidRPr="00FD5804">
        <w:rPr>
          <w:rFonts w:ascii="Times New Roman" w:hAnsi="Times New Roman" w:cs="Times New Roman"/>
          <w:sz w:val="24"/>
          <w:szCs w:val="24"/>
        </w:rPr>
        <w:t xml:space="preserve"> uvedených v štatistickom výkaze Škol (MŠVVŠ SR) 40-01</w:t>
      </w:r>
      <w:r w:rsidR="00084A98">
        <w:rPr>
          <w:rFonts w:ascii="Times New Roman" w:hAnsi="Times New Roman" w:cs="Times New Roman"/>
          <w:sz w:val="24"/>
          <w:szCs w:val="24"/>
        </w:rPr>
        <w:t>.</w:t>
      </w:r>
    </w:p>
    <w:p w14:paraId="26C86E4E" w14:textId="77777777" w:rsidR="009A70E4" w:rsidRPr="008A5353" w:rsidRDefault="009A70E4" w:rsidP="0030463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353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23C64E6" w14:textId="71A0FEE9" w:rsidR="009A70E4" w:rsidRDefault="00884DAE" w:rsidP="00304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="009A70E4" w:rsidRPr="008A5353">
        <w:rPr>
          <w:rFonts w:ascii="Times New Roman" w:hAnsi="Times New Roman" w:cs="Times New Roman"/>
          <w:b/>
          <w:bCs/>
          <w:sz w:val="24"/>
          <w:szCs w:val="24"/>
        </w:rPr>
        <w:t>čel finančných prostriedkov na mzdy a</w:t>
      </w:r>
      <w:r w:rsidR="0030463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A70E4" w:rsidRPr="008A5353">
        <w:rPr>
          <w:rFonts w:ascii="Times New Roman" w:hAnsi="Times New Roman" w:cs="Times New Roman"/>
          <w:b/>
          <w:bCs/>
          <w:sz w:val="24"/>
          <w:szCs w:val="24"/>
        </w:rPr>
        <w:t>prevádzku</w:t>
      </w:r>
    </w:p>
    <w:p w14:paraId="1FB1D204" w14:textId="77777777" w:rsidR="00304634" w:rsidRPr="008A5353" w:rsidRDefault="00304634" w:rsidP="00304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7BF19" w14:textId="605E024F" w:rsidR="009A70E4" w:rsidRPr="009A70E4" w:rsidRDefault="009A70E4" w:rsidP="00304634">
      <w:pPr>
        <w:pStyle w:val="Odsekzoznamu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70E4">
        <w:rPr>
          <w:rFonts w:ascii="Times New Roman" w:hAnsi="Times New Roman" w:cs="Times New Roman"/>
          <w:sz w:val="24"/>
          <w:szCs w:val="24"/>
        </w:rPr>
        <w:t xml:space="preserve">Finančné prostriedky na mzdy sú určené na výplatu tarifných platov a príplatkov vyplácaných pedagogickým, odborným a nepedagogickým zamestnancom </w:t>
      </w:r>
      <w:r w:rsidR="00884DAE">
        <w:rPr>
          <w:rFonts w:ascii="Times New Roman" w:hAnsi="Times New Roman" w:cs="Times New Roman"/>
          <w:sz w:val="24"/>
          <w:szCs w:val="24"/>
        </w:rPr>
        <w:t xml:space="preserve">materskej  </w:t>
      </w:r>
      <w:r w:rsidRPr="009A70E4">
        <w:rPr>
          <w:rFonts w:ascii="Times New Roman" w:hAnsi="Times New Roman" w:cs="Times New Roman"/>
          <w:sz w:val="24"/>
          <w:szCs w:val="24"/>
        </w:rPr>
        <w:t>školy</w:t>
      </w:r>
      <w:r w:rsidR="00884DAE">
        <w:rPr>
          <w:rFonts w:ascii="Times New Roman" w:hAnsi="Times New Roman" w:cs="Times New Roman"/>
          <w:sz w:val="24"/>
          <w:szCs w:val="24"/>
        </w:rPr>
        <w:t xml:space="preserve"> </w:t>
      </w:r>
      <w:r w:rsidRPr="009A70E4">
        <w:rPr>
          <w:rFonts w:ascii="Times New Roman" w:hAnsi="Times New Roman" w:cs="Times New Roman"/>
          <w:sz w:val="24"/>
          <w:szCs w:val="24"/>
        </w:rPr>
        <w:t>za podmienok a v rozsahu stanovenom osobitným predpisom (napr. zákon č. 553/2003 Z. z. o odmeňovaní zamestnancov pri výkone práce vo verejnom záujme v znení neskorších predpisov, zákon č. 138/2019 Z. z. o pedagogických zamestnancoch a odborných zamestnancoch a o zmene a doplnení niektorých zákonov) a na úhradu výdavkov na poistné hradené zamestnávateľom za pedagogických, odborných a nepedagogických zamestnancov materskej školy.</w:t>
      </w:r>
      <w:r w:rsidR="00304634">
        <w:rPr>
          <w:rFonts w:ascii="Times New Roman" w:hAnsi="Times New Roman" w:cs="Times New Roman"/>
          <w:sz w:val="24"/>
          <w:szCs w:val="24"/>
        </w:rPr>
        <w:t xml:space="preserve"> </w:t>
      </w:r>
      <w:r w:rsidRPr="009A70E4">
        <w:rPr>
          <w:rFonts w:ascii="Times New Roman" w:hAnsi="Times New Roman" w:cs="Times New Roman"/>
          <w:sz w:val="24"/>
          <w:szCs w:val="24"/>
        </w:rPr>
        <w:t xml:space="preserve"> Ide o bežné výdavky, ktoré zodpovedajú podľa ekonomickej rozpočtovej klasifikácie kategórii 610 – mzdy, platy, služobné príjmy a ostatné osobné vyrovnania, t. j. tarifný plat, osobné príplatky a riadiace príplatky a kategórii 620 – poistné a príspevok do poisťovní, a to bez účelovo určených finančných prostriedkov. </w:t>
      </w:r>
    </w:p>
    <w:p w14:paraId="33AA37EF" w14:textId="7E0B9216" w:rsidR="001C001C" w:rsidRPr="00884DAE" w:rsidRDefault="009A70E4" w:rsidP="00884DAE">
      <w:pPr>
        <w:pStyle w:val="Odsekzoznamu"/>
        <w:numPr>
          <w:ilvl w:val="0"/>
          <w:numId w:val="1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70E4">
        <w:rPr>
          <w:rFonts w:ascii="Times New Roman" w:hAnsi="Times New Roman" w:cs="Times New Roman"/>
          <w:sz w:val="24"/>
          <w:szCs w:val="24"/>
        </w:rPr>
        <w:t>Finančné prostriedky na prevádzku sú určené na úhradu bežných prevádzkových nákladov (tovarov a služieb) matersk</w:t>
      </w:r>
      <w:r w:rsidR="00304634">
        <w:rPr>
          <w:rFonts w:ascii="Times New Roman" w:hAnsi="Times New Roman" w:cs="Times New Roman"/>
          <w:sz w:val="24"/>
          <w:szCs w:val="24"/>
        </w:rPr>
        <w:t>ej</w:t>
      </w:r>
      <w:r w:rsidRPr="009A70E4">
        <w:rPr>
          <w:rFonts w:ascii="Times New Roman" w:hAnsi="Times New Roman" w:cs="Times New Roman"/>
          <w:sz w:val="24"/>
          <w:szCs w:val="24"/>
        </w:rPr>
        <w:t xml:space="preserve"> šk</w:t>
      </w:r>
      <w:r w:rsidR="001C001C">
        <w:rPr>
          <w:rFonts w:ascii="Times New Roman" w:hAnsi="Times New Roman" w:cs="Times New Roman"/>
          <w:sz w:val="24"/>
          <w:szCs w:val="24"/>
        </w:rPr>
        <w:t>oly</w:t>
      </w:r>
      <w:r w:rsidRPr="009A70E4">
        <w:rPr>
          <w:rFonts w:ascii="Times New Roman" w:hAnsi="Times New Roman" w:cs="Times New Roman"/>
          <w:sz w:val="24"/>
          <w:szCs w:val="24"/>
        </w:rPr>
        <w:t xml:space="preserve">. Ide o bežné výdavky, ktoré zodpovedajú podľa ekonomickej rozpočtovej klasifikácie kategórii 630 – tovary a služby (cestovné náhrady, energie, voda a komunikácie, materiál, dopravné, rutinná a štandardná údržba, nájomné za nájom a služby) a kategórii 642 – transfery jednotlivcom (odstupné, odchodné, nemocenské dávky, členské príspevky), a to bez účelovo určených finančných prostriedkov. </w:t>
      </w:r>
    </w:p>
    <w:p w14:paraId="66199A69" w14:textId="77777777" w:rsidR="003538FD" w:rsidRPr="001C001C" w:rsidRDefault="003538FD" w:rsidP="001C001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1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70E4" w:rsidRPr="001C001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57C414B" w14:textId="77777777" w:rsidR="00B02DFB" w:rsidRDefault="003538FD" w:rsidP="00B02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1C">
        <w:rPr>
          <w:rFonts w:ascii="Times New Roman" w:hAnsi="Times New Roman" w:cs="Times New Roman"/>
          <w:b/>
          <w:bCs/>
          <w:sz w:val="24"/>
          <w:szCs w:val="24"/>
        </w:rPr>
        <w:t xml:space="preserve">Podrobnosti financovania a lehota na predloženie údajov </w:t>
      </w:r>
    </w:p>
    <w:p w14:paraId="79CCF2ED" w14:textId="6D86BFE2" w:rsidR="003538FD" w:rsidRPr="00B02DFB" w:rsidRDefault="003538FD" w:rsidP="00B02D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D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763C8" w14:textId="42F8D05C" w:rsidR="006E5FD2" w:rsidRDefault="003538FD" w:rsidP="006E5FD2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Obec oznámi materskej škole vo svojej zriaďovateľskej pôsobnosti výšku finančných prostriedkov na príslušný rok najneskôr do 31. januára príslušného kalendárneho roka.</w:t>
      </w:r>
    </w:p>
    <w:p w14:paraId="5E5E43AB" w14:textId="77777777" w:rsidR="006E5FD2" w:rsidRPr="006E5FD2" w:rsidRDefault="006E5FD2" w:rsidP="006E5F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2A501" w14:textId="77777777" w:rsidR="00C207D8" w:rsidRDefault="00E57BF6" w:rsidP="006E5FD2">
      <w:pPr>
        <w:pStyle w:val="Odsekzoznamu"/>
        <w:numPr>
          <w:ilvl w:val="0"/>
          <w:numId w:val="4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Výšku finančných prostriedkov na príslušný rok pre </w:t>
      </w:r>
      <w:r w:rsidR="00C207D8">
        <w:rPr>
          <w:rFonts w:ascii="Times New Roman" w:hAnsi="Times New Roman" w:cs="Times New Roman"/>
          <w:sz w:val="24"/>
          <w:szCs w:val="24"/>
        </w:rPr>
        <w:t xml:space="preserve">materskú </w:t>
      </w:r>
      <w:r>
        <w:rPr>
          <w:rFonts w:ascii="Times New Roman" w:hAnsi="Times New Roman" w:cs="Times New Roman"/>
          <w:sz w:val="24"/>
          <w:szCs w:val="24"/>
        </w:rPr>
        <w:t>školu</w:t>
      </w:r>
      <w:r w:rsidR="00C207D8">
        <w:rPr>
          <w:rFonts w:ascii="Times New Roman" w:hAnsi="Times New Roman" w:cs="Times New Roman"/>
          <w:sz w:val="24"/>
          <w:szCs w:val="24"/>
        </w:rPr>
        <w:t>, ktorá je</w:t>
      </w:r>
      <w:r>
        <w:rPr>
          <w:rFonts w:ascii="Times New Roman" w:hAnsi="Times New Roman" w:cs="Times New Roman"/>
          <w:sz w:val="24"/>
          <w:szCs w:val="24"/>
        </w:rPr>
        <w:t xml:space="preserve"> bez právnej subjektivity</w:t>
      </w:r>
      <w:r w:rsidR="00C20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obec ponechá na svojom bežnom účte</w:t>
      </w:r>
      <w:r w:rsidR="00C207D8">
        <w:rPr>
          <w:rFonts w:ascii="Times New Roman" w:hAnsi="Times New Roman" w:cs="Times New Roman"/>
          <w:sz w:val="24"/>
          <w:szCs w:val="24"/>
        </w:rPr>
        <w:t>.</w:t>
      </w:r>
    </w:p>
    <w:p w14:paraId="4045707A" w14:textId="59E00A7B" w:rsidR="006E5FD2" w:rsidRDefault="00C207D8" w:rsidP="00C207D8">
      <w:pPr>
        <w:pStyle w:val="Odsekzoznamu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 z bežného účtu uhrádza všetky výdavky  na  mzdy a prevádzku </w:t>
      </w:r>
      <w:r w:rsidR="0085177B">
        <w:rPr>
          <w:rFonts w:ascii="Times New Roman" w:hAnsi="Times New Roman" w:cs="Times New Roman"/>
          <w:sz w:val="24"/>
          <w:szCs w:val="24"/>
        </w:rPr>
        <w:t xml:space="preserve">materskej </w:t>
      </w:r>
      <w:r>
        <w:rPr>
          <w:rFonts w:ascii="Times New Roman" w:hAnsi="Times New Roman" w:cs="Times New Roman"/>
          <w:sz w:val="24"/>
          <w:szCs w:val="24"/>
        </w:rPr>
        <w:t>školy</w:t>
      </w:r>
      <w:r w:rsidR="0085177B">
        <w:rPr>
          <w:rFonts w:ascii="Times New Roman" w:hAnsi="Times New Roman" w:cs="Times New Roman"/>
          <w:sz w:val="24"/>
          <w:szCs w:val="24"/>
        </w:rPr>
        <w:t xml:space="preserve"> bez</w:t>
      </w:r>
    </w:p>
    <w:p w14:paraId="02FF0713" w14:textId="10938803" w:rsidR="0085177B" w:rsidRPr="006E5FD2" w:rsidRDefault="0085177B" w:rsidP="00C207D8">
      <w:pPr>
        <w:pStyle w:val="Odsekzoznamu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právnej subjektivity.</w:t>
      </w:r>
    </w:p>
    <w:p w14:paraId="2122B2DA" w14:textId="330727D8" w:rsidR="0085177B" w:rsidRDefault="003538FD" w:rsidP="0041203D">
      <w:pPr>
        <w:pStyle w:val="Odsekzoznamu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Pri zmene výšky finančných prostriedkov na mzdy a prevádzku, ktorá sa realizuje zmenou VZN, sa táto zmena oznámi materskej škole </w:t>
      </w:r>
      <w:r w:rsidR="001B3256">
        <w:rPr>
          <w:rFonts w:ascii="Times New Roman" w:hAnsi="Times New Roman" w:cs="Times New Roman"/>
          <w:sz w:val="24"/>
          <w:szCs w:val="24"/>
        </w:rPr>
        <w:t xml:space="preserve">v </w:t>
      </w:r>
      <w:r w:rsidRPr="00FD5804">
        <w:rPr>
          <w:rFonts w:ascii="Times New Roman" w:hAnsi="Times New Roman" w:cs="Times New Roman"/>
          <w:sz w:val="24"/>
          <w:szCs w:val="24"/>
        </w:rPr>
        <w:t>zriaďovateľskej pôsobnosti obce najneskôr do 14 dní po nadobudnutí účinnosti VZN, ktorým bola zmena vykonaná.</w:t>
      </w:r>
    </w:p>
    <w:p w14:paraId="34904B68" w14:textId="77777777" w:rsidR="0041203D" w:rsidRPr="0085177B" w:rsidRDefault="0041203D" w:rsidP="0041203D">
      <w:pPr>
        <w:pStyle w:val="Odsekzoznamu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A9B085E" w14:textId="7F65BF1C" w:rsidR="003538FD" w:rsidRPr="00351B84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25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A70E4" w:rsidRPr="001B3256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174E79A" w14:textId="77777777" w:rsidR="00351B84" w:rsidRDefault="003538FD" w:rsidP="004120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B84">
        <w:rPr>
          <w:rFonts w:ascii="Times New Roman" w:hAnsi="Times New Roman" w:cs="Times New Roman"/>
          <w:b/>
          <w:bCs/>
          <w:sz w:val="24"/>
          <w:szCs w:val="24"/>
        </w:rPr>
        <w:t>Spoločné ustanovenia</w:t>
      </w:r>
    </w:p>
    <w:p w14:paraId="218ABB76" w14:textId="77777777" w:rsidR="00351B84" w:rsidRDefault="00351B84" w:rsidP="00351B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7BBE6" w14:textId="4A7ACDF8" w:rsidR="003538FD" w:rsidRPr="00351B84" w:rsidRDefault="003538FD" w:rsidP="00351B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Zmena výšky finančných prostriedkov na mzdy a prevádzku na dieťa materskej školy </w:t>
      </w:r>
      <w:r w:rsidR="00591555">
        <w:rPr>
          <w:rFonts w:ascii="Times New Roman" w:hAnsi="Times New Roman" w:cs="Times New Roman"/>
          <w:sz w:val="24"/>
          <w:szCs w:val="24"/>
        </w:rPr>
        <w:t xml:space="preserve"> sa uskutoční </w:t>
      </w:r>
      <w:r w:rsidRPr="00FD5804">
        <w:rPr>
          <w:rFonts w:ascii="Times New Roman" w:hAnsi="Times New Roman" w:cs="Times New Roman"/>
          <w:sz w:val="24"/>
          <w:szCs w:val="24"/>
        </w:rPr>
        <w:t xml:space="preserve"> zmenou VZN.</w:t>
      </w:r>
    </w:p>
    <w:p w14:paraId="25E0245F" w14:textId="77777777" w:rsidR="003538FD" w:rsidRPr="00FD5804" w:rsidRDefault="003538FD" w:rsidP="003538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024BC" w14:textId="78359283" w:rsidR="003538FD" w:rsidRPr="00351B84" w:rsidRDefault="003538FD" w:rsidP="00E860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B8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82290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BEDFA12" w14:textId="77777777" w:rsidR="003538FD" w:rsidRPr="00351B84" w:rsidRDefault="003538FD" w:rsidP="00E860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B84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439F39BD" w14:textId="77777777" w:rsidR="003538FD" w:rsidRPr="00FD5804" w:rsidRDefault="003538FD" w:rsidP="003538F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6E026" w14:textId="7BF49164" w:rsidR="003538FD" w:rsidRPr="00FD5804" w:rsidRDefault="003538FD" w:rsidP="003538FD">
      <w:pPr>
        <w:pStyle w:val="Odsekzoznamu"/>
        <w:numPr>
          <w:ilvl w:val="1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VZN bolo schválené obecným zastupiteľstvom v</w:t>
      </w:r>
      <w:r w:rsidR="00351B84">
        <w:rPr>
          <w:rFonts w:ascii="Times New Roman" w:hAnsi="Times New Roman" w:cs="Times New Roman"/>
          <w:sz w:val="24"/>
          <w:szCs w:val="24"/>
        </w:rPr>
        <w:t xml:space="preserve"> Moravskom Svätom Jáne </w:t>
      </w:r>
      <w:r w:rsidRPr="00FD5804">
        <w:rPr>
          <w:rFonts w:ascii="Times New Roman" w:hAnsi="Times New Roman" w:cs="Times New Roman"/>
          <w:sz w:val="24"/>
          <w:szCs w:val="24"/>
        </w:rPr>
        <w:t>uznesením číslo</w:t>
      </w:r>
      <w:r w:rsidR="0007128F">
        <w:rPr>
          <w:rFonts w:ascii="Times New Roman" w:hAnsi="Times New Roman" w:cs="Times New Roman"/>
          <w:sz w:val="24"/>
          <w:szCs w:val="24"/>
        </w:rPr>
        <w:t xml:space="preserve"> ............... </w:t>
      </w:r>
      <w:r w:rsidRPr="00FD5804">
        <w:rPr>
          <w:rFonts w:ascii="Times New Roman" w:hAnsi="Times New Roman" w:cs="Times New Roman"/>
          <w:sz w:val="24"/>
          <w:szCs w:val="24"/>
        </w:rPr>
        <w:t>/</w:t>
      </w:r>
      <w:r w:rsidR="0007128F">
        <w:rPr>
          <w:rFonts w:ascii="Times New Roman" w:hAnsi="Times New Roman" w:cs="Times New Roman"/>
          <w:sz w:val="24"/>
          <w:szCs w:val="24"/>
        </w:rPr>
        <w:t xml:space="preserve">................  </w:t>
      </w:r>
      <w:r w:rsidRPr="00FD5804">
        <w:rPr>
          <w:rFonts w:ascii="Times New Roman" w:hAnsi="Times New Roman" w:cs="Times New Roman"/>
          <w:sz w:val="24"/>
          <w:szCs w:val="24"/>
        </w:rPr>
        <w:t>zo</w:t>
      </w:r>
      <w:r w:rsidR="0007128F">
        <w:rPr>
          <w:rFonts w:ascii="Times New Roman" w:hAnsi="Times New Roman" w:cs="Times New Roman"/>
          <w:sz w:val="24"/>
          <w:szCs w:val="24"/>
        </w:rPr>
        <w:t xml:space="preserve"> dňa ............................. </w:t>
      </w:r>
      <w:r w:rsidRPr="00FD5804">
        <w:rPr>
          <w:rFonts w:ascii="Times New Roman" w:hAnsi="Times New Roman" w:cs="Times New Roman"/>
          <w:sz w:val="24"/>
          <w:szCs w:val="24"/>
        </w:rPr>
        <w:t>.</w:t>
      </w:r>
    </w:p>
    <w:p w14:paraId="4181FF80" w14:textId="5F401BDF" w:rsidR="003538FD" w:rsidRPr="00FD5804" w:rsidRDefault="003538FD" w:rsidP="003538FD">
      <w:pPr>
        <w:pStyle w:val="Odsekzoznamu"/>
        <w:numPr>
          <w:ilvl w:val="1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>VZN nadobúda účinnosť 1. januára</w:t>
      </w:r>
      <w:r w:rsidR="0007128F">
        <w:rPr>
          <w:rFonts w:ascii="Times New Roman" w:hAnsi="Times New Roman" w:cs="Times New Roman"/>
          <w:sz w:val="24"/>
          <w:szCs w:val="24"/>
        </w:rPr>
        <w:t xml:space="preserve"> 202</w:t>
      </w:r>
      <w:r w:rsidR="004223D7">
        <w:rPr>
          <w:rFonts w:ascii="Times New Roman" w:hAnsi="Times New Roman" w:cs="Times New Roman"/>
          <w:sz w:val="24"/>
          <w:szCs w:val="24"/>
        </w:rPr>
        <w:t>3</w:t>
      </w:r>
      <w:r w:rsidRPr="00FD5804">
        <w:rPr>
          <w:rFonts w:ascii="Times New Roman" w:hAnsi="Times New Roman" w:cs="Times New Roman"/>
          <w:sz w:val="24"/>
          <w:szCs w:val="24"/>
        </w:rPr>
        <w:t>.</w:t>
      </w:r>
    </w:p>
    <w:p w14:paraId="5FCDFF73" w14:textId="351FC174" w:rsidR="003538FD" w:rsidRPr="0007128F" w:rsidRDefault="003538FD" w:rsidP="003538FD">
      <w:pPr>
        <w:pStyle w:val="Odsekzoznamu"/>
        <w:numPr>
          <w:ilvl w:val="1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D5804">
        <w:rPr>
          <w:rFonts w:ascii="Times New Roman" w:hAnsi="Times New Roman" w:cs="Times New Roman"/>
          <w:sz w:val="24"/>
          <w:szCs w:val="24"/>
        </w:rPr>
        <w:t xml:space="preserve">Dňom nadobudnutia účinnosti tohto VZN sa ruší VZN číslo </w:t>
      </w:r>
      <w:r w:rsidR="0023112D">
        <w:rPr>
          <w:rFonts w:ascii="Times New Roman" w:hAnsi="Times New Roman" w:cs="Times New Roman"/>
          <w:sz w:val="24"/>
          <w:szCs w:val="24"/>
        </w:rPr>
        <w:t>2</w:t>
      </w:r>
      <w:r w:rsidR="0007128F">
        <w:rPr>
          <w:rFonts w:ascii="Times New Roman" w:hAnsi="Times New Roman" w:cs="Times New Roman"/>
          <w:sz w:val="24"/>
          <w:szCs w:val="24"/>
        </w:rPr>
        <w:t>/20</w:t>
      </w:r>
      <w:r w:rsidR="0023112D">
        <w:rPr>
          <w:rFonts w:ascii="Times New Roman" w:hAnsi="Times New Roman" w:cs="Times New Roman"/>
          <w:sz w:val="24"/>
          <w:szCs w:val="24"/>
        </w:rPr>
        <w:t>21</w:t>
      </w:r>
      <w:r w:rsidRPr="00FD5804">
        <w:rPr>
          <w:rFonts w:ascii="Times New Roman" w:hAnsi="Times New Roman" w:cs="Times New Roman"/>
          <w:sz w:val="24"/>
          <w:szCs w:val="24"/>
        </w:rPr>
        <w:t xml:space="preserve"> zo dňa </w:t>
      </w:r>
      <w:r w:rsidR="00465A63">
        <w:rPr>
          <w:rFonts w:ascii="Times New Roman" w:hAnsi="Times New Roman" w:cs="Times New Roman"/>
          <w:sz w:val="24"/>
          <w:szCs w:val="24"/>
        </w:rPr>
        <w:t>1</w:t>
      </w:r>
      <w:r w:rsidR="0023112D">
        <w:rPr>
          <w:rFonts w:ascii="Times New Roman" w:hAnsi="Times New Roman" w:cs="Times New Roman"/>
          <w:sz w:val="24"/>
          <w:szCs w:val="24"/>
        </w:rPr>
        <w:t>4</w:t>
      </w:r>
      <w:r w:rsidR="00465A63">
        <w:rPr>
          <w:rFonts w:ascii="Times New Roman" w:hAnsi="Times New Roman" w:cs="Times New Roman"/>
          <w:sz w:val="24"/>
          <w:szCs w:val="24"/>
        </w:rPr>
        <w:t>.</w:t>
      </w:r>
      <w:r w:rsidR="0023112D">
        <w:rPr>
          <w:rFonts w:ascii="Times New Roman" w:hAnsi="Times New Roman" w:cs="Times New Roman"/>
          <w:sz w:val="24"/>
          <w:szCs w:val="24"/>
        </w:rPr>
        <w:t>12</w:t>
      </w:r>
      <w:r w:rsidR="00465A63">
        <w:rPr>
          <w:rFonts w:ascii="Times New Roman" w:hAnsi="Times New Roman" w:cs="Times New Roman"/>
          <w:sz w:val="24"/>
          <w:szCs w:val="24"/>
        </w:rPr>
        <w:t>.20</w:t>
      </w:r>
      <w:r w:rsidR="0023112D">
        <w:rPr>
          <w:rFonts w:ascii="Times New Roman" w:hAnsi="Times New Roman" w:cs="Times New Roman"/>
          <w:sz w:val="24"/>
          <w:szCs w:val="24"/>
        </w:rPr>
        <w:t>21</w:t>
      </w:r>
      <w:r w:rsidR="00465A63">
        <w:rPr>
          <w:rFonts w:ascii="Times New Roman" w:hAnsi="Times New Roman" w:cs="Times New Roman"/>
          <w:sz w:val="24"/>
          <w:szCs w:val="24"/>
        </w:rPr>
        <w:t>.</w:t>
      </w:r>
    </w:p>
    <w:p w14:paraId="16CB7AE1" w14:textId="7A7BF5E7" w:rsidR="00822904" w:rsidRDefault="00822904" w:rsidP="003538FD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95A438" w14:textId="77777777" w:rsidR="00C06590" w:rsidRDefault="00C06590" w:rsidP="003538FD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44F7128" w14:textId="77777777" w:rsidR="00822904" w:rsidRDefault="00822904" w:rsidP="003538FD">
      <w:pPr>
        <w:spacing w:line="36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AC1170" w14:textId="3E811E80" w:rsidR="00822904" w:rsidRDefault="00C06590" w:rsidP="00C06590">
      <w:pPr>
        <w:spacing w:after="0" w:line="276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............................................</w:t>
      </w:r>
    </w:p>
    <w:p w14:paraId="2E401012" w14:textId="51DEEA53" w:rsidR="00822904" w:rsidRDefault="00C06590" w:rsidP="00C06590">
      <w:pPr>
        <w:spacing w:after="0" w:line="276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22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Anton Emrich</w:t>
      </w:r>
    </w:p>
    <w:p w14:paraId="7CD4042F" w14:textId="12D5E297" w:rsidR="003538FD" w:rsidRPr="00FD5804" w:rsidRDefault="00822904" w:rsidP="00C06590">
      <w:pPr>
        <w:spacing w:after="0" w:line="276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538FD" w:rsidRPr="00FD5804">
        <w:rPr>
          <w:rFonts w:ascii="Times New Roman" w:hAnsi="Times New Roman" w:cs="Times New Roman"/>
          <w:sz w:val="24"/>
          <w:szCs w:val="24"/>
        </w:rPr>
        <w:t>starosta obce</w:t>
      </w:r>
    </w:p>
    <w:p w14:paraId="6CB18AF7" w14:textId="77777777" w:rsidR="003538FD" w:rsidRPr="00FD5804" w:rsidRDefault="003538FD" w:rsidP="003538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2D045D" w14:textId="77777777" w:rsidR="00FD5804" w:rsidRPr="00FD5804" w:rsidRDefault="00FD5804" w:rsidP="003538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0D4D82" w14:textId="77777777" w:rsidR="00FD5804" w:rsidRPr="00FD5804" w:rsidRDefault="00FD5804" w:rsidP="003538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6CF64D" w14:textId="77777777" w:rsidR="009A70E4" w:rsidRDefault="009A70E4" w:rsidP="003538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C9A718" w14:textId="77777777" w:rsidR="003538FD" w:rsidRPr="00FD5804" w:rsidRDefault="003538FD" w:rsidP="003538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E518C" w14:textId="77777777" w:rsidR="003538FD" w:rsidRPr="00FD5804" w:rsidRDefault="003538FD" w:rsidP="003538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538FD" w:rsidRPr="00FD5804" w:rsidSect="0071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42C4E"/>
    <w:multiLevelType w:val="hybridMultilevel"/>
    <w:tmpl w:val="9E360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EDA0CA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167D8"/>
    <w:multiLevelType w:val="hybridMultilevel"/>
    <w:tmpl w:val="513821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EAC"/>
    <w:multiLevelType w:val="hybridMultilevel"/>
    <w:tmpl w:val="4C62A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466BE"/>
    <w:multiLevelType w:val="hybridMultilevel"/>
    <w:tmpl w:val="8D520B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949A8"/>
    <w:multiLevelType w:val="hybridMultilevel"/>
    <w:tmpl w:val="E6F61BBE"/>
    <w:lvl w:ilvl="0" w:tplc="E81AC1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90A6A"/>
    <w:multiLevelType w:val="hybridMultilevel"/>
    <w:tmpl w:val="49F80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A62F3"/>
    <w:multiLevelType w:val="hybridMultilevel"/>
    <w:tmpl w:val="937451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B2FED"/>
    <w:multiLevelType w:val="hybridMultilevel"/>
    <w:tmpl w:val="793EAC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950F8"/>
    <w:multiLevelType w:val="hybridMultilevel"/>
    <w:tmpl w:val="FA2CF3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21C32"/>
    <w:multiLevelType w:val="hybridMultilevel"/>
    <w:tmpl w:val="A7E2111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063B0"/>
    <w:multiLevelType w:val="hybridMultilevel"/>
    <w:tmpl w:val="28B2A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61D6A"/>
    <w:multiLevelType w:val="hybridMultilevel"/>
    <w:tmpl w:val="2B6C4D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628D7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60660"/>
    <w:multiLevelType w:val="hybridMultilevel"/>
    <w:tmpl w:val="6430DE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33450">
    <w:abstractNumId w:val="1"/>
  </w:num>
  <w:num w:numId="2" w16cid:durableId="1920753401">
    <w:abstractNumId w:val="10"/>
  </w:num>
  <w:num w:numId="3" w16cid:durableId="1978560275">
    <w:abstractNumId w:val="12"/>
  </w:num>
  <w:num w:numId="4" w16cid:durableId="1895046547">
    <w:abstractNumId w:val="11"/>
  </w:num>
  <w:num w:numId="5" w16cid:durableId="991328850">
    <w:abstractNumId w:val="7"/>
  </w:num>
  <w:num w:numId="6" w16cid:durableId="835264489">
    <w:abstractNumId w:val="0"/>
  </w:num>
  <w:num w:numId="7" w16cid:durableId="1284653364">
    <w:abstractNumId w:val="5"/>
  </w:num>
  <w:num w:numId="8" w16cid:durableId="1025014714">
    <w:abstractNumId w:val="6"/>
  </w:num>
  <w:num w:numId="9" w16cid:durableId="1257177112">
    <w:abstractNumId w:val="3"/>
  </w:num>
  <w:num w:numId="10" w16cid:durableId="1834487221">
    <w:abstractNumId w:val="8"/>
  </w:num>
  <w:num w:numId="11" w16cid:durableId="1867323979">
    <w:abstractNumId w:val="4"/>
  </w:num>
  <w:num w:numId="12" w16cid:durableId="893157364">
    <w:abstractNumId w:val="9"/>
  </w:num>
  <w:num w:numId="13" w16cid:durableId="235091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8FD"/>
    <w:rsid w:val="00004BC1"/>
    <w:rsid w:val="000311AA"/>
    <w:rsid w:val="00065CEC"/>
    <w:rsid w:val="0007128F"/>
    <w:rsid w:val="00076110"/>
    <w:rsid w:val="00084A98"/>
    <w:rsid w:val="00155BD9"/>
    <w:rsid w:val="001A315F"/>
    <w:rsid w:val="001B3256"/>
    <w:rsid w:val="001C001C"/>
    <w:rsid w:val="001D43D5"/>
    <w:rsid w:val="001F24F9"/>
    <w:rsid w:val="0023112D"/>
    <w:rsid w:val="00273F36"/>
    <w:rsid w:val="00285FA8"/>
    <w:rsid w:val="002E2504"/>
    <w:rsid w:val="00304634"/>
    <w:rsid w:val="00351B84"/>
    <w:rsid w:val="003538FD"/>
    <w:rsid w:val="00361DB0"/>
    <w:rsid w:val="00377E5E"/>
    <w:rsid w:val="003937CE"/>
    <w:rsid w:val="003B2639"/>
    <w:rsid w:val="0041203D"/>
    <w:rsid w:val="004223D7"/>
    <w:rsid w:val="00465A63"/>
    <w:rsid w:val="00466414"/>
    <w:rsid w:val="004809B9"/>
    <w:rsid w:val="0048448E"/>
    <w:rsid w:val="004F5CA2"/>
    <w:rsid w:val="005327EA"/>
    <w:rsid w:val="00591555"/>
    <w:rsid w:val="00595BEC"/>
    <w:rsid w:val="00617AC0"/>
    <w:rsid w:val="006623C6"/>
    <w:rsid w:val="006B4B0C"/>
    <w:rsid w:val="006B78F6"/>
    <w:rsid w:val="006E5FD2"/>
    <w:rsid w:val="00805B73"/>
    <w:rsid w:val="00806D20"/>
    <w:rsid w:val="00822904"/>
    <w:rsid w:val="0085177B"/>
    <w:rsid w:val="008611A4"/>
    <w:rsid w:val="00867614"/>
    <w:rsid w:val="00884DAE"/>
    <w:rsid w:val="008A5353"/>
    <w:rsid w:val="008B263D"/>
    <w:rsid w:val="00910A69"/>
    <w:rsid w:val="009316F9"/>
    <w:rsid w:val="009A70E4"/>
    <w:rsid w:val="009E079F"/>
    <w:rsid w:val="00A55344"/>
    <w:rsid w:val="00B02DFB"/>
    <w:rsid w:val="00B16B2E"/>
    <w:rsid w:val="00B34927"/>
    <w:rsid w:val="00B4715D"/>
    <w:rsid w:val="00BB0405"/>
    <w:rsid w:val="00BF0EC6"/>
    <w:rsid w:val="00C06590"/>
    <w:rsid w:val="00C11DC8"/>
    <w:rsid w:val="00C207D8"/>
    <w:rsid w:val="00CA194D"/>
    <w:rsid w:val="00D07AEB"/>
    <w:rsid w:val="00D8066E"/>
    <w:rsid w:val="00DD559C"/>
    <w:rsid w:val="00E23BBD"/>
    <w:rsid w:val="00E43925"/>
    <w:rsid w:val="00E57BF6"/>
    <w:rsid w:val="00E8558D"/>
    <w:rsid w:val="00E8607C"/>
    <w:rsid w:val="00E87672"/>
    <w:rsid w:val="00E91B24"/>
    <w:rsid w:val="00F65B3E"/>
    <w:rsid w:val="00FA1873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8B21"/>
  <w15:chartTrackingRefBased/>
  <w15:docId w15:val="{1A6F2776-0F68-4F7C-9CCE-FE6FB7CB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8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38FD"/>
    <w:pPr>
      <w:ind w:left="720"/>
      <w:contextualSpacing/>
    </w:pPr>
  </w:style>
  <w:style w:type="paragraph" w:styleId="Zkladntext">
    <w:name w:val="Body Text"/>
    <w:basedOn w:val="Normlny"/>
    <w:link w:val="ZkladntextChar"/>
    <w:semiHidden/>
    <w:rsid w:val="003538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3538FD"/>
    <w:rPr>
      <w:rFonts w:ascii="Times New Roman" w:eastAsia="Times New Roman" w:hAnsi="Times New Roman" w:cs="Times New Roman"/>
      <w:szCs w:val="20"/>
      <w:lang w:eastAsia="sk-SK"/>
    </w:rPr>
  </w:style>
  <w:style w:type="character" w:styleId="Hypertextovprepojenie">
    <w:name w:val="Hyperlink"/>
    <w:rsid w:val="003B2639"/>
    <w:rPr>
      <w:color w:val="CD060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CFD9-9811-401D-8529-ECFF7DFD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Veverková Ingrid Ing.</dc:creator>
  <cp:keywords/>
  <dc:description/>
  <cp:lastModifiedBy>Anton Emrich</cp:lastModifiedBy>
  <cp:revision>4</cp:revision>
  <cp:lastPrinted>2022-11-28T12:23:00Z</cp:lastPrinted>
  <dcterms:created xsi:type="dcterms:W3CDTF">2022-11-28T12:41:00Z</dcterms:created>
  <dcterms:modified xsi:type="dcterms:W3CDTF">2022-11-29T15:32:00Z</dcterms:modified>
</cp:coreProperties>
</file>